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9"/>
        <w:gridCol w:w="300"/>
        <w:gridCol w:w="300"/>
        <w:gridCol w:w="299"/>
        <w:gridCol w:w="300"/>
        <w:gridCol w:w="300"/>
      </w:tblGrid>
      <w:tr>
        <w:trPr>
          <w:trHeight w:val="18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>
            <w:pPr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Processo n.º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– IDENTIFICAÇÃO DO AGRICULTOR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2757"/>
        <w:gridCol w:w="1441"/>
        <w:gridCol w:w="3726"/>
      </w:tblGrid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4079" w:type="pct"/>
            <w:gridSpan w:val="3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  <w:tc>
          <w:tcPr>
            <w:tcW w:w="14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NIFAP</w:t>
            </w:r>
          </w:p>
        </w:tc>
        <w:tc>
          <w:tcPr>
            <w:tcW w:w="19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Morada</w:t>
            </w:r>
          </w:p>
        </w:tc>
        <w:tc>
          <w:tcPr>
            <w:tcW w:w="4079" w:type="pct"/>
            <w:gridSpan w:val="3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Cód.Postal</w:t>
            </w:r>
          </w:p>
        </w:tc>
        <w:tc>
          <w:tcPr>
            <w:tcW w:w="14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9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Concelho</w:t>
            </w:r>
          </w:p>
        </w:tc>
        <w:tc>
          <w:tcPr>
            <w:tcW w:w="14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Freguesia</w:t>
            </w:r>
          </w:p>
        </w:tc>
        <w:tc>
          <w:tcPr>
            <w:tcW w:w="19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921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Contacto</w:t>
            </w:r>
          </w:p>
        </w:tc>
        <w:tc>
          <w:tcPr>
            <w:tcW w:w="14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919" w:type="pct"/>
            <w:shd w:val="clear" w:color="auto" w:fill="auto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– IDENTIFICAÇÃO DA EXPLORAÇÃO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867"/>
        <w:gridCol w:w="1434"/>
        <w:gridCol w:w="3277"/>
      </w:tblGrid>
      <w:tr>
        <w:trPr>
          <w:trHeight w:hRule="exact" w:val="397"/>
          <w:jc w:val="center"/>
        </w:trPr>
        <w:tc>
          <w:tcPr>
            <w:tcW w:w="2056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578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2056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7578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2056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Concelho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Freguesia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– IDENTIFICAÇÃO DAS PARCELAS AFETADAS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126"/>
      </w:tblGrid>
      <w:tr>
        <w:trPr>
          <w:trHeight w:hRule="exact" w:val="679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 PARCELARIO ou 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da Caderneta Predial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FREGUESIA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CONCELHO</w:t>
            </w:r>
          </w:p>
        </w:tc>
      </w:tr>
      <w:tr>
        <w:trPr>
          <w:trHeight w:hRule="exact" w:val="397"/>
        </w:trPr>
        <w:tc>
          <w:tcPr>
            <w:tcW w:w="2977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2977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2977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2977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2977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– DESCRIÇÃO DOS PREJUÍZOS</w:t>
      </w: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– Morte de Animais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1308"/>
        <w:gridCol w:w="1442"/>
        <w:gridCol w:w="1441"/>
        <w:gridCol w:w="2114"/>
      </w:tblGrid>
      <w:tr>
        <w:trPr>
          <w:trHeight w:hRule="exact" w:val="397"/>
          <w:jc w:val="center"/>
        </w:trPr>
        <w:tc>
          <w:tcPr>
            <w:tcW w:w="4637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 do Agricultor</w:t>
            </w:r>
          </w:p>
        </w:tc>
        <w:tc>
          <w:tcPr>
            <w:tcW w:w="4997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Confirmação da DRAP LVT</w:t>
            </w:r>
          </w:p>
        </w:tc>
      </w:tr>
      <w:tr>
        <w:trPr>
          <w:trHeight w:hRule="exact" w:val="533"/>
          <w:jc w:val="center"/>
        </w:trPr>
        <w:tc>
          <w:tcPr>
            <w:tcW w:w="33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Espécie / Classe (1)</w:t>
            </w:r>
          </w:p>
        </w:tc>
        <w:tc>
          <w:tcPr>
            <w:tcW w:w="130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1442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Montante</w:t>
            </w:r>
          </w:p>
        </w:tc>
      </w:tr>
      <w:tr>
        <w:trPr>
          <w:trHeight w:hRule="exact" w:val="397"/>
          <w:jc w:val="center"/>
        </w:trPr>
        <w:tc>
          <w:tcPr>
            <w:tcW w:w="3329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3329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60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 Indicar se inscrito em livro genealógico e/ou raça autóctone</w:t>
            </w:r>
          </w:p>
        </w:tc>
        <w:tc>
          <w:tcPr>
            <w:tcW w:w="144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 =&gt;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45085</wp:posOffset>
                </wp:positionV>
                <wp:extent cx="219075" cy="9525"/>
                <wp:effectExtent l="0" t="76200" r="28575" b="85725"/>
                <wp:wrapNone/>
                <wp:docPr id="11" name="Conexão reta unidirecion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CFC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1" o:spid="_x0000_s1026" type="#_x0000_t32" style="position:absolute;margin-left:457.05pt;margin-top:3.55pt;width:17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VSFF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 – Necessidades de Alimentação Animal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993"/>
        <w:gridCol w:w="654"/>
        <w:gridCol w:w="1174"/>
        <w:gridCol w:w="1135"/>
        <w:gridCol w:w="850"/>
        <w:gridCol w:w="1710"/>
      </w:tblGrid>
      <w:tr>
        <w:trPr>
          <w:trHeight w:hRule="exact" w:val="340"/>
          <w:jc w:val="center"/>
        </w:trPr>
        <w:tc>
          <w:tcPr>
            <w:tcW w:w="3970" w:type="dxa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 do Agricultor</w:t>
            </w:r>
          </w:p>
        </w:tc>
        <w:tc>
          <w:tcPr>
            <w:tcW w:w="5523" w:type="dxa"/>
            <w:gridSpan w:val="5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Confirmação da DRAP LVT</w:t>
            </w:r>
          </w:p>
        </w:tc>
      </w:tr>
      <w:tr>
        <w:trPr>
          <w:trHeight w:hRule="exact" w:val="563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Espécie / Classe (1)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N.º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Afect.</w:t>
            </w:r>
          </w:p>
        </w:tc>
        <w:tc>
          <w:tcPr>
            <w:tcW w:w="65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N.º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Afet.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Montante</w:t>
            </w:r>
          </w:p>
        </w:tc>
      </w:tr>
      <w:tr>
        <w:trPr>
          <w:trHeight w:hRule="exact" w:val="397"/>
          <w:jc w:val="center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579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 =&gt;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 – Necessidades de reposição do Capital Produtivo em Explorações Agrícolas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185"/>
        <w:gridCol w:w="1328"/>
        <w:gridCol w:w="2234"/>
        <w:gridCol w:w="1329"/>
        <w:gridCol w:w="1373"/>
      </w:tblGrid>
      <w:tr>
        <w:trPr>
          <w:trHeight w:hRule="exact" w:val="397"/>
          <w:jc w:val="center"/>
        </w:trPr>
        <w:tc>
          <w:tcPr>
            <w:tcW w:w="456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  <w:tc>
          <w:tcPr>
            <w:tcW w:w="4936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Confirmação da DRAP LVT</w:t>
            </w:r>
          </w:p>
        </w:tc>
      </w:tr>
      <w:tr>
        <w:trPr>
          <w:trHeight w:hRule="exact" w:val="1178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Capital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 e Unidade (n.º / área / volume / m / potência)</w:t>
            </w: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 e Unidade (n.º / área / volume / m / potência)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Montante</w:t>
            </w: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67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(Tipo de Capital: 1 – Infraestruturas; 2 – Culturas Permanentes; 3 – Equipamentos; 4- Culturas Temporárias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3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 =&gt;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 – SEGUROS E OUTROS APOIOS</w:t>
      </w:r>
    </w:p>
    <w:tbl>
      <w:tblPr>
        <w:tblpPr w:leftFromText="141" w:rightFromText="141" w:vertAnchor="text" w:horzAnchor="margin" w:tblpX="18" w:tblpY="4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803"/>
        <w:gridCol w:w="601"/>
        <w:gridCol w:w="351"/>
        <w:gridCol w:w="702"/>
        <w:gridCol w:w="702"/>
        <w:gridCol w:w="351"/>
        <w:gridCol w:w="1052"/>
        <w:gridCol w:w="702"/>
        <w:gridCol w:w="500"/>
        <w:gridCol w:w="554"/>
        <w:gridCol w:w="702"/>
        <w:gridCol w:w="587"/>
        <w:gridCol w:w="992"/>
      </w:tblGrid>
      <w:tr>
        <w:trPr>
          <w:trHeight w:val="128"/>
        </w:trPr>
        <w:tc>
          <w:tcPr>
            <w:tcW w:w="9634" w:type="dxa"/>
            <w:gridSpan w:val="14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rPr>
          <w:trHeight w:hRule="exact" w:val="425"/>
        </w:trPr>
        <w:tc>
          <w:tcPr>
            <w:tcW w:w="5597" w:type="dxa"/>
            <w:gridSpan w:val="8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Beneficiou de apoios públicos para os prejuízos em análise?  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65"/>
        </w:trPr>
        <w:tc>
          <w:tcPr>
            <w:tcW w:w="349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quais:</w:t>
            </w:r>
          </w:p>
        </w:tc>
        <w:tc>
          <w:tcPr>
            <w:tcW w:w="6142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9634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Seguro?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0" w:type="dxa"/>
            <w:gridSpan w:val="8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9634" w:type="dxa"/>
            <w:gridSpan w:val="14"/>
            <w:tcBorders>
              <w:top w:val="nil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indique:</w:t>
            </w:r>
          </w:p>
        </w:tc>
      </w:tr>
      <w:tr>
        <w:trPr>
          <w:trHeight w:hRule="exact" w:val="397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Seguradora: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N.º de Apólice: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397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prémio: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Indemnização: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>
        <w:trPr>
          <w:trHeight w:val="146"/>
        </w:trPr>
        <w:tc>
          <w:tcPr>
            <w:tcW w:w="9634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6 - ASSINATURA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808"/>
        <w:gridCol w:w="786"/>
        <w:gridCol w:w="3776"/>
        <w:gridCol w:w="781"/>
      </w:tblGrid>
      <w:tr>
        <w:trPr>
          <w:trHeight w:val="160"/>
          <w:jc w:val="center"/>
        </w:trPr>
        <w:tc>
          <w:tcPr>
            <w:tcW w:w="51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18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rPr>
          <w:trHeight w:val="300"/>
          <w:jc w:val="center"/>
        </w:trPr>
        <w:tc>
          <w:tcPr>
            <w:tcW w:w="51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5" w:type="dxa"/>
            <w:gridSpan w:val="3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Declaro que são verdadeiras as afirmações supra efetuadas, </w:t>
            </w:r>
          </w:p>
        </w:tc>
        <w:tc>
          <w:tcPr>
            <w:tcW w:w="84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319"/>
          <w:jc w:val="center"/>
        </w:trPr>
        <w:tc>
          <w:tcPr>
            <w:tcW w:w="51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Declarante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51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declaração: ____/____/_______</w:t>
            </w:r>
          </w:p>
        </w:tc>
        <w:tc>
          <w:tcPr>
            <w:tcW w:w="851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7– CONFIRMAÇÃO DA DRAP LVT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CONFIRMAÇÃO:</w:t>
            </w: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9493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389"/>
        <w:gridCol w:w="236"/>
        <w:gridCol w:w="4017"/>
        <w:gridCol w:w="430"/>
      </w:tblGrid>
      <w:tr>
        <w:trPr>
          <w:trHeight w:val="116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17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rPr>
          <w:trHeight w:val="516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Confirmação: ____/____/______</w:t>
            </w: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Direção Regional de Agricultura e Pescas de Lisboa e Vale do Tejo</w:t>
            </w: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50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  <w:gridCol w:w="287"/>
              <w:gridCol w:w="288"/>
              <w:gridCol w:w="287"/>
            </w:tblGrid>
            <w:tr>
              <w:trPr>
                <w:trHeight w:val="250"/>
              </w:trPr>
              <w:tc>
                <w:tcPr>
                  <w:tcW w:w="275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50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343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2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  <w:gridCol w:w="287"/>
              <w:gridCol w:w="288"/>
              <w:gridCol w:w="287"/>
            </w:tblGrid>
            <w:tr>
              <w:trPr>
                <w:trHeight w:val="266"/>
              </w:trPr>
              <w:tc>
                <w:tcPr>
                  <w:tcW w:w="275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8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133"/>
          <w:jc w:val="center"/>
        </w:trPr>
        <w:tc>
          <w:tcPr>
            <w:tcW w:w="425" w:type="dxa"/>
            <w:shd w:val="clear" w:color="auto" w:fill="auto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89" w:type="dxa"/>
            <w:shd w:val="clear" w:color="auto" w:fill="auto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0" w:type="dxa"/>
            <w:shd w:val="clear" w:color="auto" w:fill="auto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noProof/>
      </w:rPr>
      <w:drawing>
        <wp:inline distT="0" distB="0" distL="0" distR="0">
          <wp:extent cx="2716998" cy="681037"/>
          <wp:effectExtent l="0" t="0" r="7620" b="0"/>
          <wp:docPr id="1" name="Imagem 1" descr="http://intranet.draplvt.mamaot.pt/Organizacao/Modelos/Documents/Logotipo_DRAPLVT_MA_MM_nov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draplvt.mamaot.pt/Organizacao/Modelos/Documents/Logotipo_DRAPLVT_MA_MM_nov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153" cy="68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>
    <w:pPr>
      <w:rPr>
        <w:sz w:val="20"/>
        <w:szCs w:val="20"/>
      </w:rPr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5A88F2-64F0-4567-929E-F216726E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392EA828A1048A4FF44A515A5B729" ma:contentTypeVersion="4" ma:contentTypeDescription="Create a new document." ma:contentTypeScope="" ma:versionID="702a638dfd16ff165c69681b52a04be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2f3528a5c719e3255f43611dda9ae0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2DA292-9587-498D-9A51-CE7F8BDA9BA6}"/>
</file>

<file path=customXml/itemProps2.xml><?xml version="1.0" encoding="utf-8"?>
<ds:datastoreItem xmlns:ds="http://schemas.openxmlformats.org/officeDocument/2006/customXml" ds:itemID="{FE4D6D28-D231-4BE4-9B76-DB88A290A34D}"/>
</file>

<file path=customXml/itemProps3.xml><?xml version="1.0" encoding="utf-8"?>
<ds:datastoreItem xmlns:ds="http://schemas.openxmlformats.org/officeDocument/2006/customXml" ds:itemID="{25CDA650-47CD-445F-9714-639CC6317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prejuízo Intemperies 2017</vt:lpstr>
    </vt:vector>
  </TitlesOfParts>
  <Company>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prejuízo Intemperies 2017</dc:title>
  <dc:creator>DRR</dc:creator>
  <cp:lastModifiedBy>Luis Filipe Cid</cp:lastModifiedBy>
  <cp:revision>3</cp:revision>
  <cp:lastPrinted>2017-08-10T14:10:00Z</cp:lastPrinted>
  <dcterms:created xsi:type="dcterms:W3CDTF">2021-12-25T16:51:00Z</dcterms:created>
  <dcterms:modified xsi:type="dcterms:W3CDTF">2021-12-25T16:53:00Z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0x0101003A4392EA828A1048A4FF44A515A5B729</vt:lpwstr>
  </property>
</Properties>
</file>